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5CAF42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03-06/6354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Прохладный — г. Кисловодск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511C8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656362">
        <w:rPr>
          <w:rFonts w:ascii="Times New Roman" w:hAnsi="Times New Roman" w:cs="Times New Roman"/>
          <w:sz w:val="28"/>
          <w:szCs w:val="28"/>
        </w:rPr>
        <w:t>г. Прохладный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Кисловодск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03-06/6354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6362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2019-12-02T16:18:00Z</dcterms:modified>
</cp:coreProperties>
</file>